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2250"/>
      </w:tblGrid>
      <w:tr w:rsidR="00CC576D" w:rsidTr="00CC576D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C576D" w:rsidRDefault="00CC576D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b/>
                <w:bCs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25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C576D" w:rsidRDefault="00CC576D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576D" w:rsidTr="00CC576D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خطوات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التطهير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ب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طهّر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 xml:space="preserve"> كيميائي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576D" w:rsidTr="00CC576D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C576D" w:rsidRDefault="00CC576D" w:rsidP="00CC576D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AC24A3">
              <w:rPr>
                <w:rFonts w:ascii="Times New Roman" w:eastAsia="Calibri" w:hAnsi="Times New Roman" w:cs="Times New Roman"/>
                <w:sz w:val="24"/>
                <w:szCs w:val="24"/>
              </w:rPr>
              <w:t>SAF.PP.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45E51">
              <w:rPr>
                <w:rFonts w:ascii="Times New Roman" w:eastAsia="Calibri" w:hAnsi="Times New Roman" w:cs="Times New Roman"/>
                <w:sz w:val="24"/>
                <w:szCs w:val="24"/>
              </w:rPr>
              <w:t>.I3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C576D" w:rsidRDefault="00CC576D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0"/>
        <w:gridCol w:w="5400"/>
      </w:tblGrid>
      <w:tr w:rsidR="00CC576D" w:rsidRPr="006B4C73" w:rsidTr="00025E0D">
        <w:trPr>
          <w:trHeight w:val="368"/>
          <w:jc w:val="center"/>
        </w:trPr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76D" w:rsidRPr="006B4C73" w:rsidRDefault="00CC576D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76D" w:rsidRPr="006B4C73" w:rsidRDefault="00CC576D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2234A0" w:rsidRPr="006B4C73" w:rsidTr="00025E0D">
        <w:trPr>
          <w:trHeight w:val="9440"/>
          <w:jc w:val="center"/>
        </w:trPr>
        <w:tc>
          <w:tcPr>
            <w:tcW w:w="4500" w:type="dxa"/>
            <w:tcBorders>
              <w:top w:val="single" w:sz="4" w:space="0" w:color="auto"/>
              <w:bottom w:val="nil"/>
              <w:right w:val="nil"/>
            </w:tcBorders>
          </w:tcPr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1489116" cy="1158201"/>
                  <wp:effectExtent l="19050" t="0" r="0" b="0"/>
                  <wp:docPr id="5" name="Picture 1" descr="156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56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64" cy="1157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4A0" w:rsidRPr="006B4C73" w:rsidRDefault="00B80E48" w:rsidP="00B80E48">
            <w:pPr>
              <w:pStyle w:val="TableCaption"/>
              <w:autoSpaceDE/>
              <w:autoSpaceDN/>
              <w:bidi/>
              <w:spacing w:before="0" w:after="0" w:line="276" w:lineRule="auto"/>
              <w:ind w:left="720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2080920" cy="1031932"/>
                  <wp:effectExtent l="19050" t="0" r="0" b="0"/>
                  <wp:docPr id="12" name="Picture 4" descr="156_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56_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248" cy="1033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CE5D65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  <w:noProof/>
              </w:rPr>
              <w:pict>
                <v:rect id="_x0000_s1036" style="position:absolute;left:0;text-align:left;margin-left:35.3pt;margin-top:47.85pt;width:165.75pt;height:23.95pt;z-index:251667456" filled="f" stroked="f">
                  <v:textbox style="mso-next-textbox:#_x0000_s1036">
                    <w:txbxContent>
                      <w:p w:rsidR="008D0C1D" w:rsidRPr="00945B07" w:rsidRDefault="008D0C1D" w:rsidP="00697923">
                        <w:pPr>
                          <w:jc w:val="center"/>
                          <w:rPr>
                            <w:color w:val="00467A"/>
                            <w:sz w:val="24"/>
                            <w:szCs w:val="24"/>
                          </w:rPr>
                        </w:pPr>
                        <w:r w:rsidRPr="00945B07">
                          <w:rPr>
                            <w:rFonts w:asciiTheme="majorBidi" w:hAnsiTheme="majorBidi" w:cstheme="majorBidi"/>
                            <w:color w:val="00467A"/>
                            <w:sz w:val="24"/>
                            <w:szCs w:val="24"/>
                            <w:rtl/>
                          </w:rPr>
                          <w:t xml:space="preserve">حاوية معقمة </w:t>
                        </w:r>
                        <w:r w:rsidRPr="00945B07">
                          <w:rPr>
                            <w:rFonts w:asciiTheme="majorBidi" w:hAnsiTheme="majorBidi" w:cstheme="majorBidi" w:hint="cs"/>
                            <w:color w:val="00467A"/>
                            <w:sz w:val="24"/>
                            <w:szCs w:val="24"/>
                            <w:rtl/>
                          </w:rPr>
                          <w:t>خاصة بالتطهير</w:t>
                        </w:r>
                      </w:p>
                    </w:txbxContent>
                  </v:textbox>
                </v:rect>
              </w:pict>
            </w:r>
            <w:r w:rsidR="00697923" w:rsidRPr="006B4C73"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2462893" cy="2113808"/>
                  <wp:effectExtent l="19050" t="0" r="0" b="0"/>
                  <wp:docPr id="13" name="Picture 7" descr="http://img.diytrade.com/cdimg/735698/6001674/0/1212049415/Disinfection_Soaking_Tr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.diytrade.com/cdimg/735698/6001674/0/1212049415/Disinfection_Soaking_Tr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629" cy="2117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697923" w:rsidP="00697923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1429841" cy="904875"/>
                  <wp:effectExtent l="19050" t="0" r="0" b="0"/>
                  <wp:docPr id="1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841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  <w:lang w:bidi="ar-EG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</w:tcBorders>
          </w:tcPr>
          <w:p w:rsidR="002234A0" w:rsidRPr="006B4C73" w:rsidRDefault="002234A0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A6F1F" w:rsidRPr="006B4C73" w:rsidRDefault="002234A0" w:rsidP="00B65F77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A6F1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تنظيف و</w:t>
            </w:r>
            <w:r w:rsidR="00724C5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تنشيف/تجفيف</w:t>
            </w:r>
            <w:r w:rsidR="004A6F1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كافة الأدوات المراد تطهيرها ب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طهّر</w:t>
            </w:r>
            <w:r w:rsidR="004A6F1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كيميائي 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بشكل جيد </w:t>
            </w:r>
            <w:r w:rsidR="004A6F1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(راجع خطوات التنظيف اليدوي)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،  حتى لا يعمل الماء المتبقي على أسطح الأدوات الناتج عن التنظيف على تخفيف المحلول الكيماوي ومن ثم يعمل على تقليل فعاليته.</w:t>
            </w:r>
          </w:p>
          <w:p w:rsidR="00B80E48" w:rsidRPr="006B4C73" w:rsidRDefault="00B80E48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234A0" w:rsidRPr="006B4C73" w:rsidRDefault="002234A0" w:rsidP="00B65F77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إرتداء قفازات مطاطية شديدة التحمل (ذات إستعمال واحد) ومري</w:t>
            </w:r>
            <w:r w:rsidR="00B65F77">
              <w:rPr>
                <w:rFonts w:asciiTheme="majorBidi" w:hAnsiTheme="majorBidi" w:cstheme="majorBidi"/>
                <w:sz w:val="24"/>
                <w:szCs w:val="24"/>
                <w:rtl/>
              </w:rPr>
              <w:t>ل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بلاستيك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ية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ونظارات واقية للعينين و كمامة واقية.</w:t>
            </w:r>
          </w:p>
          <w:p w:rsidR="002234A0" w:rsidRPr="006B4C73" w:rsidRDefault="002234A0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2234A0" w:rsidRPr="006B4C73" w:rsidRDefault="002234A0" w:rsidP="00303532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التأكد من أنّ جميع أجزاء الأدوات التي يمكن فكها قد تم فكها (تتم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إعادة تركيبها بعد تنظيفها وتطهيرها أو تعقيمها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2234A0" w:rsidRPr="006B4C73" w:rsidRDefault="002234A0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80E48" w:rsidRPr="006B4C73" w:rsidRDefault="002234A0" w:rsidP="00B65F77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في 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حاوية عميقة معقم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ة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خاص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بالت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طهير في وضع ق</w:t>
            </w:r>
            <w:r w:rsidR="003B4B5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ئم غير مقلوب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ويجب التأكد من أن المحلول الكيميائي غمرها كلها تماماً وأن مستواه يعلو حوالي 3 سنتيمتر فوق جميع الأدوات المراد تطهيرها. </w:t>
            </w:r>
            <w:r w:rsidR="00914223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يجب التاكد من صلاحية المحلول قبل إستعماله (تاريخ إنتهاء صلاحيته من المصنع، تاريخ إنتهاء صلاحية </w:t>
            </w:r>
            <w:r w:rsidR="003B4B5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</w:t>
            </w:r>
            <w:r w:rsidR="00914223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محلول الذي تمّ تركيبه، لونه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، إلخ</w:t>
            </w:r>
            <w:r w:rsidR="00914223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) ومراجعة </w:t>
            </w:r>
            <w:r w:rsidR="00914223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تعليمات الشركة المصن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ّ</w:t>
            </w:r>
            <w:r w:rsidR="00914223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عة للمادة المستخدمة للتطهير قبل الاستخدام.</w:t>
            </w:r>
          </w:p>
          <w:p w:rsidR="002234A0" w:rsidRPr="006B4C73" w:rsidRDefault="002234A0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80E48" w:rsidRPr="006B4C73" w:rsidRDefault="00A73990" w:rsidP="00303532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إحكام غطاء الحاوية </w:t>
            </w:r>
            <w:r w:rsidR="0060663D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المعقّم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="0060663D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وترك الأدوات في المحلول ل</w:t>
            </w:r>
            <w:r w:rsidR="00574EC3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مدة </w:t>
            </w:r>
            <w:r w:rsidR="00895A1B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المطلوبة للتطهير وفقاُ لبيانات إ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س</w:t>
            </w:r>
            <w:r w:rsidR="00895A1B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تعمال المحلول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(مثلاً لمدة 20 دقيقة مع محلول جلوترالدهايد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2.0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% أو أكثر </w:t>
            </w:r>
            <w:r w:rsidR="00895A1B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أو وفقاُ لجدول "خصائص المواد الكيميائية المستعملة في التطهير والتعقيم الكيميائي"</w:t>
            </w:r>
            <w:r w:rsidR="00B80E4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. وفي خلال هذه الفترة يحظر إضافة أو إخراج أية أدوات من الحاوية كما يجب مراقبة الوقت. </w:t>
            </w:r>
          </w:p>
          <w:p w:rsidR="0060663D" w:rsidRPr="006B4C73" w:rsidRDefault="0060663D" w:rsidP="0060663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2234A0" w:rsidRPr="006B4C73" w:rsidRDefault="00B80E48" w:rsidP="00303532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إخراج الأدوات التي تم تعقيمها من الحاوية باستخدام ملاقط سبق تطهيرها بمطهر عالي المستوى.</w:t>
            </w:r>
          </w:p>
        </w:tc>
        <w:bookmarkStart w:id="0" w:name="_GoBack"/>
        <w:bookmarkEnd w:id="0"/>
      </w:tr>
      <w:tr w:rsidR="00914223" w:rsidRPr="006B4C73" w:rsidTr="00711D43">
        <w:trPr>
          <w:trHeight w:val="1340"/>
          <w:jc w:val="center"/>
        </w:trPr>
        <w:tc>
          <w:tcPr>
            <w:tcW w:w="9900" w:type="dxa"/>
            <w:gridSpan w:val="2"/>
            <w:tcBorders>
              <w:top w:val="nil"/>
            </w:tcBorders>
          </w:tcPr>
          <w:p w:rsidR="00914223" w:rsidRPr="006B4C73" w:rsidRDefault="00914223" w:rsidP="00303532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غسل</w:t>
            </w:r>
            <w:r w:rsidR="007244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/شطف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الأدوات بالماء المعق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 أو المغلي بعناية شديدة للتخلص من أية آثار للمواد الكيماوية العالقة بها. وتعتبر هذه الآثار المتبقية من المادة الكيماوية سامة للجلد والأنسجة. </w:t>
            </w:r>
          </w:p>
          <w:p w:rsidR="00914223" w:rsidRPr="006B4C73" w:rsidRDefault="00914223" w:rsidP="00914223">
            <w:pPr>
              <w:pStyle w:val="NoSpacing"/>
              <w:rPr>
                <w:rFonts w:asciiTheme="majorBidi" w:hAnsiTheme="majorBidi" w:cstheme="majorBidi"/>
                <w:rtl/>
              </w:rPr>
            </w:pPr>
          </w:p>
          <w:p w:rsidR="00914223" w:rsidRPr="006B4C73" w:rsidRDefault="00914223" w:rsidP="00303532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وضع الأدوات على صينية جيدة التطهير بحيث يعمل تيار الهواء على تجفيفها، أو بداخل وعاء جاف معق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 وذلك قبل استخدامها أو تخزينها. </w:t>
            </w:r>
          </w:p>
          <w:p w:rsidR="00914223" w:rsidRPr="006B4C73" w:rsidRDefault="00914223" w:rsidP="00914223">
            <w:pPr>
              <w:pStyle w:val="NoSpacing"/>
              <w:rPr>
                <w:rFonts w:asciiTheme="majorBidi" w:hAnsiTheme="majorBidi" w:cstheme="majorBidi"/>
                <w:rtl/>
              </w:rPr>
            </w:pPr>
          </w:p>
          <w:p w:rsidR="00914223" w:rsidRPr="006B4C73" w:rsidRDefault="00914223" w:rsidP="00C44B5E">
            <w:pPr>
              <w:numPr>
                <w:ilvl w:val="0"/>
                <w:numId w:val="7"/>
              </w:numPr>
              <w:bidi/>
              <w:spacing w:after="0"/>
              <w:ind w:left="252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يجب الإسراع ب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استخدام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فور الانتهاء من تطهيرها أو 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حفظها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حاوية جافة مغطاة ومعقمة أو مطهرة بعناية شديدة على أن يتم استخدامها في غضون </w:t>
            </w:r>
            <w:r w:rsidR="00C44B5E">
              <w:rPr>
                <w:rFonts w:asciiTheme="majorBidi" w:hAnsiTheme="majorBidi" w:cstheme="majorBidi" w:hint="cs"/>
                <w:sz w:val="24"/>
                <w:szCs w:val="24"/>
                <w:rtl/>
              </w:rPr>
              <w:t>24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 تاريخ تخزينها</w:t>
            </w:r>
            <w:r w:rsidR="00B65F77">
              <w:rPr>
                <w:rFonts w:asciiTheme="majorBidi" w:hAnsiTheme="majorBidi" w:cstheme="majorBidi" w:hint="cs"/>
                <w:sz w:val="24"/>
                <w:szCs w:val="24"/>
                <w:rtl/>
              </w:rPr>
              <w:t>، أو يعاد تطهيرها من جديد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</w:tc>
      </w:tr>
    </w:tbl>
    <w:p w:rsidR="00DD0F8A" w:rsidRPr="006B4C73" w:rsidRDefault="00DD0F8A" w:rsidP="00AA169A">
      <w:pPr>
        <w:pStyle w:val="NoSpacing"/>
        <w:jc w:val="right"/>
        <w:rPr>
          <w:rFonts w:asciiTheme="majorBidi" w:hAnsiTheme="majorBidi" w:cstheme="majorBidi"/>
          <w:sz w:val="20"/>
          <w:szCs w:val="20"/>
        </w:rPr>
      </w:pPr>
    </w:p>
    <w:sectPr w:rsidR="00DD0F8A" w:rsidRPr="006B4C73" w:rsidSect="00573C85">
      <w:headerReference w:type="default" r:id="rId12"/>
      <w:pgSz w:w="12240" w:h="15840" w:code="1"/>
      <w:pgMar w:top="720" w:right="720" w:bottom="720" w:left="72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85" w:rsidRDefault="00573C85" w:rsidP="00573C85">
    <w:pPr>
      <w:pStyle w:val="Header"/>
      <w:ind w:right="63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4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1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9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3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3"/>
  </w:num>
  <w:num w:numId="5">
    <w:abstractNumId w:val="18"/>
  </w:num>
  <w:num w:numId="6">
    <w:abstractNumId w:val="22"/>
  </w:num>
  <w:num w:numId="7">
    <w:abstractNumId w:val="27"/>
  </w:num>
  <w:num w:numId="8">
    <w:abstractNumId w:val="10"/>
  </w:num>
  <w:num w:numId="9">
    <w:abstractNumId w:val="12"/>
  </w:num>
  <w:num w:numId="10">
    <w:abstractNumId w:val="6"/>
  </w:num>
  <w:num w:numId="11">
    <w:abstractNumId w:val="7"/>
  </w:num>
  <w:num w:numId="12">
    <w:abstractNumId w:val="15"/>
  </w:num>
  <w:num w:numId="13">
    <w:abstractNumId w:val="2"/>
  </w:num>
  <w:num w:numId="14">
    <w:abstractNumId w:val="17"/>
  </w:num>
  <w:num w:numId="15">
    <w:abstractNumId w:val="1"/>
  </w:num>
  <w:num w:numId="16">
    <w:abstractNumId w:val="14"/>
  </w:num>
  <w:num w:numId="17">
    <w:abstractNumId w:val="0"/>
  </w:num>
  <w:num w:numId="18">
    <w:abstractNumId w:val="21"/>
  </w:num>
  <w:num w:numId="19">
    <w:abstractNumId w:val="8"/>
  </w:num>
  <w:num w:numId="20">
    <w:abstractNumId w:val="16"/>
  </w:num>
  <w:num w:numId="21">
    <w:abstractNumId w:val="5"/>
  </w:num>
  <w:num w:numId="22">
    <w:abstractNumId w:val="23"/>
  </w:num>
  <w:num w:numId="23">
    <w:abstractNumId w:val="4"/>
  </w:num>
  <w:num w:numId="24">
    <w:abstractNumId w:val="29"/>
  </w:num>
  <w:num w:numId="25">
    <w:abstractNumId w:val="9"/>
  </w:num>
  <w:num w:numId="26">
    <w:abstractNumId w:val="25"/>
  </w:num>
  <w:num w:numId="27">
    <w:abstractNumId w:val="28"/>
  </w:num>
  <w:num w:numId="28">
    <w:abstractNumId w:val="26"/>
  </w:num>
  <w:num w:numId="29">
    <w:abstractNumId w:val="11"/>
  </w:num>
  <w:num w:numId="30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11F50"/>
    <w:rsid w:val="000207E8"/>
    <w:rsid w:val="0002354C"/>
    <w:rsid w:val="00025E0D"/>
    <w:rsid w:val="00026481"/>
    <w:rsid w:val="00027D4A"/>
    <w:rsid w:val="00030853"/>
    <w:rsid w:val="00035F85"/>
    <w:rsid w:val="00045E51"/>
    <w:rsid w:val="000474FE"/>
    <w:rsid w:val="000609BD"/>
    <w:rsid w:val="00074CC5"/>
    <w:rsid w:val="00086A7C"/>
    <w:rsid w:val="000872A5"/>
    <w:rsid w:val="000916C2"/>
    <w:rsid w:val="000940C1"/>
    <w:rsid w:val="00097575"/>
    <w:rsid w:val="000A2CB0"/>
    <w:rsid w:val="000B37B7"/>
    <w:rsid w:val="000B76F5"/>
    <w:rsid w:val="000D272F"/>
    <w:rsid w:val="000E5846"/>
    <w:rsid w:val="000F3F2F"/>
    <w:rsid w:val="000F5AA0"/>
    <w:rsid w:val="000F67BB"/>
    <w:rsid w:val="001124EE"/>
    <w:rsid w:val="001253C9"/>
    <w:rsid w:val="00130271"/>
    <w:rsid w:val="001362D6"/>
    <w:rsid w:val="00155FF6"/>
    <w:rsid w:val="00157E5A"/>
    <w:rsid w:val="00164232"/>
    <w:rsid w:val="0017175F"/>
    <w:rsid w:val="001735DA"/>
    <w:rsid w:val="001835BF"/>
    <w:rsid w:val="00186061"/>
    <w:rsid w:val="00197985"/>
    <w:rsid w:val="001A4770"/>
    <w:rsid w:val="001B78EC"/>
    <w:rsid w:val="001C0A63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6669"/>
    <w:rsid w:val="00246C27"/>
    <w:rsid w:val="00251ADF"/>
    <w:rsid w:val="002528BE"/>
    <w:rsid w:val="00254A38"/>
    <w:rsid w:val="00261090"/>
    <w:rsid w:val="002615D3"/>
    <w:rsid w:val="0026392C"/>
    <w:rsid w:val="002659F7"/>
    <w:rsid w:val="00283288"/>
    <w:rsid w:val="002859C6"/>
    <w:rsid w:val="002870EB"/>
    <w:rsid w:val="00296D5F"/>
    <w:rsid w:val="002A0223"/>
    <w:rsid w:val="002A35A3"/>
    <w:rsid w:val="002A69E8"/>
    <w:rsid w:val="002C3248"/>
    <w:rsid w:val="002D3C28"/>
    <w:rsid w:val="002F001C"/>
    <w:rsid w:val="002F2B83"/>
    <w:rsid w:val="00301F14"/>
    <w:rsid w:val="00303532"/>
    <w:rsid w:val="00325366"/>
    <w:rsid w:val="00333D10"/>
    <w:rsid w:val="00342735"/>
    <w:rsid w:val="00345DB0"/>
    <w:rsid w:val="003515D0"/>
    <w:rsid w:val="003524CD"/>
    <w:rsid w:val="003537F6"/>
    <w:rsid w:val="0036403B"/>
    <w:rsid w:val="003733DF"/>
    <w:rsid w:val="00393A40"/>
    <w:rsid w:val="003A6108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25A6"/>
    <w:rsid w:val="003F41A9"/>
    <w:rsid w:val="00411A0D"/>
    <w:rsid w:val="00411C28"/>
    <w:rsid w:val="00416B4E"/>
    <w:rsid w:val="00422EED"/>
    <w:rsid w:val="00425609"/>
    <w:rsid w:val="00441C85"/>
    <w:rsid w:val="00444789"/>
    <w:rsid w:val="004729C5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E4D69"/>
    <w:rsid w:val="004E58B0"/>
    <w:rsid w:val="004F4E41"/>
    <w:rsid w:val="00501D50"/>
    <w:rsid w:val="00507AA5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3C85"/>
    <w:rsid w:val="00574EC3"/>
    <w:rsid w:val="00580DFD"/>
    <w:rsid w:val="0058651F"/>
    <w:rsid w:val="005935B1"/>
    <w:rsid w:val="005B1826"/>
    <w:rsid w:val="005B195C"/>
    <w:rsid w:val="005B7210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B0DAD"/>
    <w:rsid w:val="006B4854"/>
    <w:rsid w:val="006B4C73"/>
    <w:rsid w:val="006C45C8"/>
    <w:rsid w:val="006D1232"/>
    <w:rsid w:val="006E0A98"/>
    <w:rsid w:val="006E5C5B"/>
    <w:rsid w:val="00704E8C"/>
    <w:rsid w:val="00711D33"/>
    <w:rsid w:val="00711D43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87CBA"/>
    <w:rsid w:val="00895164"/>
    <w:rsid w:val="00895A1B"/>
    <w:rsid w:val="008A6943"/>
    <w:rsid w:val="008B295B"/>
    <w:rsid w:val="008B3078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67619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9AA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A169A"/>
    <w:rsid w:val="00AB66AB"/>
    <w:rsid w:val="00AC1D90"/>
    <w:rsid w:val="00AC24A3"/>
    <w:rsid w:val="00AD3842"/>
    <w:rsid w:val="00AE055C"/>
    <w:rsid w:val="00AE6D5D"/>
    <w:rsid w:val="00AF39F9"/>
    <w:rsid w:val="00AF7D58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5F77"/>
    <w:rsid w:val="00B6799F"/>
    <w:rsid w:val="00B73468"/>
    <w:rsid w:val="00B76657"/>
    <w:rsid w:val="00B80816"/>
    <w:rsid w:val="00B80E48"/>
    <w:rsid w:val="00B81337"/>
    <w:rsid w:val="00B93655"/>
    <w:rsid w:val="00B95270"/>
    <w:rsid w:val="00BA766F"/>
    <w:rsid w:val="00BB70D1"/>
    <w:rsid w:val="00BD41A7"/>
    <w:rsid w:val="00BE04D7"/>
    <w:rsid w:val="00BE437A"/>
    <w:rsid w:val="00BF4E8F"/>
    <w:rsid w:val="00C03EBC"/>
    <w:rsid w:val="00C17479"/>
    <w:rsid w:val="00C37044"/>
    <w:rsid w:val="00C4063F"/>
    <w:rsid w:val="00C43464"/>
    <w:rsid w:val="00C43F51"/>
    <w:rsid w:val="00C44B5E"/>
    <w:rsid w:val="00C571B7"/>
    <w:rsid w:val="00C60789"/>
    <w:rsid w:val="00C749AD"/>
    <w:rsid w:val="00C74B11"/>
    <w:rsid w:val="00C74B61"/>
    <w:rsid w:val="00C77CEF"/>
    <w:rsid w:val="00C81E99"/>
    <w:rsid w:val="00C824F6"/>
    <w:rsid w:val="00C83541"/>
    <w:rsid w:val="00C858F7"/>
    <w:rsid w:val="00C91305"/>
    <w:rsid w:val="00CA1B3E"/>
    <w:rsid w:val="00CA1B51"/>
    <w:rsid w:val="00CB0FF4"/>
    <w:rsid w:val="00CB613D"/>
    <w:rsid w:val="00CC576D"/>
    <w:rsid w:val="00CC79BB"/>
    <w:rsid w:val="00CE0D65"/>
    <w:rsid w:val="00CE2B82"/>
    <w:rsid w:val="00CE54A2"/>
    <w:rsid w:val="00CE5D65"/>
    <w:rsid w:val="00CF7B62"/>
    <w:rsid w:val="00D046A3"/>
    <w:rsid w:val="00D04C27"/>
    <w:rsid w:val="00D07FE9"/>
    <w:rsid w:val="00D14926"/>
    <w:rsid w:val="00D17526"/>
    <w:rsid w:val="00D21E7C"/>
    <w:rsid w:val="00D23A46"/>
    <w:rsid w:val="00D36F46"/>
    <w:rsid w:val="00D4113F"/>
    <w:rsid w:val="00D42978"/>
    <w:rsid w:val="00D54368"/>
    <w:rsid w:val="00D63FB9"/>
    <w:rsid w:val="00D645DF"/>
    <w:rsid w:val="00D64F1A"/>
    <w:rsid w:val="00D71CCE"/>
    <w:rsid w:val="00D72A0C"/>
    <w:rsid w:val="00D72A60"/>
    <w:rsid w:val="00D7688D"/>
    <w:rsid w:val="00D857D3"/>
    <w:rsid w:val="00D918B5"/>
    <w:rsid w:val="00D92073"/>
    <w:rsid w:val="00D922D1"/>
    <w:rsid w:val="00DA02F9"/>
    <w:rsid w:val="00DA7955"/>
    <w:rsid w:val="00DB00F3"/>
    <w:rsid w:val="00DB68EF"/>
    <w:rsid w:val="00DC7A5C"/>
    <w:rsid w:val="00DD0F8A"/>
    <w:rsid w:val="00DD1BAB"/>
    <w:rsid w:val="00DD2762"/>
    <w:rsid w:val="00E1627C"/>
    <w:rsid w:val="00E21953"/>
    <w:rsid w:val="00E2397D"/>
    <w:rsid w:val="00E244A9"/>
    <w:rsid w:val="00E3311D"/>
    <w:rsid w:val="00E425F6"/>
    <w:rsid w:val="00E506AE"/>
    <w:rsid w:val="00E64CB8"/>
    <w:rsid w:val="00E674FE"/>
    <w:rsid w:val="00E73984"/>
    <w:rsid w:val="00E7623C"/>
    <w:rsid w:val="00E90F1B"/>
    <w:rsid w:val="00E919D6"/>
    <w:rsid w:val="00E9267F"/>
    <w:rsid w:val="00E927CC"/>
    <w:rsid w:val="00E93820"/>
    <w:rsid w:val="00EA2247"/>
    <w:rsid w:val="00EA36B9"/>
    <w:rsid w:val="00EB1E36"/>
    <w:rsid w:val="00EC31F0"/>
    <w:rsid w:val="00EC4040"/>
    <w:rsid w:val="00EC7655"/>
    <w:rsid w:val="00ED7B17"/>
    <w:rsid w:val="00F02D26"/>
    <w:rsid w:val="00F105BB"/>
    <w:rsid w:val="00F12B5E"/>
    <w:rsid w:val="00F2510C"/>
    <w:rsid w:val="00F33662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E3627"/>
    <w:rsid w:val="00F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12</cp:revision>
  <dcterms:created xsi:type="dcterms:W3CDTF">2016-01-11T23:34:00Z</dcterms:created>
  <dcterms:modified xsi:type="dcterms:W3CDTF">2016-06-30T20:52:00Z</dcterms:modified>
</cp:coreProperties>
</file>